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9E" w:rsidRPr="00827A9E" w:rsidRDefault="00827A9E" w:rsidP="00827A9E">
      <w:pPr>
        <w:pStyle w:val="Default"/>
        <w:jc w:val="center"/>
        <w:rPr>
          <w:rFonts w:cs="Times New Roman"/>
          <w:color w:val="auto"/>
          <w:sz w:val="96"/>
          <w:szCs w:val="96"/>
        </w:rPr>
      </w:pPr>
      <w:r w:rsidRPr="00827A9E">
        <w:rPr>
          <w:rFonts w:cs="Times New Roman"/>
          <w:color w:val="auto"/>
          <w:sz w:val="96"/>
          <w:szCs w:val="96"/>
        </w:rPr>
        <w:t>ENUMCLAW CITY JAIL</w:t>
      </w:r>
    </w:p>
    <w:p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201</w:t>
      </w:r>
      <w:r>
        <w:rPr>
          <w:rFonts w:cs="Times New Roman"/>
          <w:color w:val="auto"/>
          <w:sz w:val="72"/>
          <w:szCs w:val="72"/>
        </w:rPr>
        <w:t>5</w:t>
      </w:r>
      <w:r w:rsidRPr="00827A9E">
        <w:rPr>
          <w:rFonts w:cs="Times New Roman"/>
          <w:color w:val="auto"/>
          <w:sz w:val="72"/>
          <w:szCs w:val="72"/>
        </w:rPr>
        <w:t xml:space="preserve"> PREA Report</w:t>
      </w:r>
    </w:p>
    <w:p w:rsidR="00012C2B" w:rsidRDefault="00012C2B" w:rsidP="00012C2B">
      <w:pPr>
        <w:pStyle w:val="NoSpacing"/>
        <w:rPr>
          <w:b/>
          <w:u w:val="single"/>
        </w:rPr>
      </w:pPr>
    </w:p>
    <w:p w:rsidR="00012C2B" w:rsidRDefault="00012C2B" w:rsidP="00012C2B">
      <w:pPr>
        <w:pStyle w:val="NoSpacing"/>
        <w:rPr>
          <w:b/>
          <w:u w:val="single"/>
        </w:rPr>
      </w:pPr>
    </w:p>
    <w:p w:rsidR="00012C2B" w:rsidRDefault="00EB3079" w:rsidP="00012C2B">
      <w:pPr>
        <w:pStyle w:val="NoSpacing"/>
        <w:rPr>
          <w:b/>
          <w:u w:val="single"/>
        </w:rPr>
      </w:pPr>
      <w:r>
        <w:rPr>
          <w:b/>
          <w:noProof/>
          <w:u w:val="single"/>
          <w:lang w:bidi="ar-SA"/>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6" type="#_x0000_t164" style="position:absolute;margin-left:0;margin-top:6.6pt;width:468pt;height:1in;z-index:251659264" fillcolor="#002060" strokeweight="1pt">
            <v:fill color2="fill lighten(51)" focusposition="1" focussize="" method="linear sigma" type="gradient"/>
            <v:shadow on="t" color="silver" opacity="52429f"/>
            <v:textpath style="font-family:&quot;Impact&quot;;v-text-kern:t" trim="t" fitpath="t" xscale="f" string="ENUMCLAW CORRECTIONS"/>
          </v:shape>
        </w:pict>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misconduct and harassment for those who are incarcerated.  </w:t>
      </w:r>
      <w:r w:rsidRPr="00012C2B">
        <w:rPr>
          <w:rFonts w:ascii="Times New Roman" w:hAnsi="Times New Roman"/>
          <w:szCs w:val="24"/>
        </w:rPr>
        <w:t>Sexual misconduct under this law includes:</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rsid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policy toward sexual assault, sexual abuse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rsidR="00012C2B" w:rsidRPr="00012C2B" w:rsidRDefault="00012C2B" w:rsidP="00012C2B">
      <w:pPr>
        <w:pStyle w:val="NoSpacing"/>
        <w:rPr>
          <w:rFonts w:ascii="Times New Roman" w:hAnsi="Times New Roman"/>
          <w:szCs w:val="24"/>
        </w:rPr>
      </w:pPr>
    </w:p>
    <w:p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rsidR="00012C2B" w:rsidRDefault="00012C2B" w:rsidP="00012C2B">
      <w:pPr>
        <w:pStyle w:val="NoSpacing"/>
        <w:rPr>
          <w:rFonts w:ascii="Times New Roman" w:hAnsi="Times New Roman"/>
          <w:szCs w:val="24"/>
          <w:bdr w:val="none" w:sz="0" w:space="0" w:color="auto" w:frame="1"/>
        </w:rPr>
      </w:pPr>
    </w:p>
    <w:p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rsidR="00012C2B" w:rsidRPr="00012C2B" w:rsidRDefault="00012C2B"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012C2B">
        <w:rPr>
          <w:rFonts w:ascii="Times New Roman" w:hAnsi="Times New Roman" w:cs="Times New Roman"/>
          <w:color w:val="auto"/>
        </w:rPr>
        <w:t xml:space="preserve">During </w:t>
      </w:r>
      <w:r w:rsidR="00012C2B">
        <w:rPr>
          <w:rFonts w:ascii="Times New Roman" w:hAnsi="Times New Roman" w:cs="Times New Roman"/>
          <w:color w:val="auto"/>
        </w:rPr>
        <w:t xml:space="preserve">calendar year </w:t>
      </w:r>
      <w:r w:rsidRPr="00012C2B">
        <w:rPr>
          <w:rFonts w:ascii="Times New Roman" w:hAnsi="Times New Roman" w:cs="Times New Roman"/>
          <w:color w:val="auto"/>
        </w:rPr>
        <w:t>201</w:t>
      </w:r>
      <w:r w:rsidR="00012C2B">
        <w:rPr>
          <w:rFonts w:ascii="Times New Roman" w:hAnsi="Times New Roman" w:cs="Times New Roman"/>
          <w:color w:val="auto"/>
        </w:rPr>
        <w:t>5</w:t>
      </w:r>
      <w:r w:rsidRPr="00012C2B">
        <w:rPr>
          <w:rFonts w:ascii="Times New Roman" w:hAnsi="Times New Roman" w:cs="Times New Roman"/>
          <w:color w:val="auto"/>
        </w:rPr>
        <w:t xml:space="preserve">, there were a total of </w:t>
      </w:r>
      <w:r w:rsidR="00E07BFA">
        <w:rPr>
          <w:rFonts w:ascii="Times New Roman" w:hAnsi="Times New Roman" w:cs="Times New Roman"/>
          <w:color w:val="auto"/>
        </w:rPr>
        <w:t>1052</w:t>
      </w:r>
      <w:r w:rsidRPr="00012C2B">
        <w:rPr>
          <w:rFonts w:ascii="Times New Roman" w:hAnsi="Times New Roman" w:cs="Times New Roman"/>
          <w:color w:val="auto"/>
        </w:rPr>
        <w:t xml:space="preserve"> new admissions into </w:t>
      </w:r>
      <w:r w:rsidR="00012C2B">
        <w:rPr>
          <w:rFonts w:ascii="Times New Roman" w:hAnsi="Times New Roman" w:cs="Times New Roman"/>
          <w:color w:val="auto"/>
        </w:rPr>
        <w:t>the Enumclaw City Jail</w:t>
      </w:r>
      <w:r w:rsidRPr="00012C2B">
        <w:rPr>
          <w:rFonts w:ascii="Times New Roman" w:hAnsi="Times New Roman" w:cs="Times New Roman"/>
          <w:color w:val="auto"/>
        </w:rPr>
        <w:t>.</w:t>
      </w:r>
      <w:r w:rsidR="00012C2B">
        <w:rPr>
          <w:rFonts w:ascii="Times New Roman" w:hAnsi="Times New Roman" w:cs="Times New Roman"/>
          <w:color w:val="auto"/>
        </w:rPr>
        <w:t xml:space="preserve">  </w:t>
      </w:r>
      <w:r w:rsidR="00012C2B" w:rsidRPr="00012C2B">
        <w:rPr>
          <w:rFonts w:ascii="Times New Roman" w:hAnsi="Times New Roman" w:cs="Times New Roman"/>
          <w:color w:val="auto"/>
        </w:rPr>
        <w:t xml:space="preserve">These admissions include repeat inmates booked on new charges and persons booked into and housed in our </w:t>
      </w:r>
      <w:r w:rsidR="00012C2B">
        <w:rPr>
          <w:rFonts w:ascii="Times New Roman" w:hAnsi="Times New Roman" w:cs="Times New Roman"/>
          <w:color w:val="auto"/>
        </w:rPr>
        <w:t xml:space="preserve">jail </w:t>
      </w:r>
      <w:r w:rsidR="00012C2B" w:rsidRPr="00012C2B">
        <w:rPr>
          <w:rFonts w:ascii="Times New Roman" w:hAnsi="Times New Roman" w:cs="Times New Roman"/>
          <w:color w:val="auto"/>
        </w:rPr>
        <w:t>by formal legal document and by the authority of the courts or some other official agency.</w:t>
      </w:r>
      <w:r w:rsidR="00012C2B">
        <w:rPr>
          <w:rFonts w:ascii="Times New Roman" w:hAnsi="Times New Roman" w:cs="Times New Roman"/>
          <w:color w:val="auto"/>
        </w:rPr>
        <w:t xml:space="preserve">  </w:t>
      </w:r>
      <w:r w:rsidRPr="00012C2B">
        <w:rPr>
          <w:rFonts w:ascii="Times New Roman" w:hAnsi="Times New Roman" w:cs="Times New Roman"/>
          <w:color w:val="auto"/>
        </w:rPr>
        <w:t xml:space="preserve">Of the new admissions, </w:t>
      </w:r>
      <w:r w:rsidR="00E07BFA">
        <w:rPr>
          <w:rFonts w:ascii="Times New Roman" w:hAnsi="Times New Roman" w:cs="Times New Roman"/>
          <w:color w:val="auto"/>
        </w:rPr>
        <w:t>794</w:t>
      </w:r>
      <w:r w:rsidRPr="00012C2B">
        <w:rPr>
          <w:rFonts w:ascii="Times New Roman" w:hAnsi="Times New Roman" w:cs="Times New Roman"/>
          <w:color w:val="auto"/>
        </w:rPr>
        <w:t xml:space="preserve"> were male, and </w:t>
      </w:r>
      <w:r w:rsidR="00E07BFA">
        <w:rPr>
          <w:rFonts w:ascii="Times New Roman" w:hAnsi="Times New Roman" w:cs="Times New Roman"/>
          <w:color w:val="auto"/>
        </w:rPr>
        <w:t>258</w:t>
      </w:r>
      <w:r w:rsidRPr="00012C2B">
        <w:rPr>
          <w:rFonts w:ascii="Times New Roman" w:hAnsi="Times New Roman" w:cs="Times New Roman"/>
          <w:color w:val="auto"/>
        </w:rPr>
        <w:t xml:space="preserve"> were female. The average daily population of </w:t>
      </w:r>
      <w:r w:rsidR="00012C2B">
        <w:rPr>
          <w:rFonts w:ascii="Times New Roman" w:hAnsi="Times New Roman" w:cs="Times New Roman"/>
          <w:color w:val="auto"/>
        </w:rPr>
        <w:t xml:space="preserve">the Enumclaw City Jail </w:t>
      </w:r>
      <w:r w:rsidRPr="00012C2B">
        <w:rPr>
          <w:rFonts w:ascii="Times New Roman" w:hAnsi="Times New Roman" w:cs="Times New Roman"/>
          <w:color w:val="auto"/>
        </w:rPr>
        <w:t xml:space="preserve">was </w:t>
      </w:r>
      <w:r w:rsidR="008B6F5B">
        <w:rPr>
          <w:rFonts w:ascii="Times New Roman" w:hAnsi="Times New Roman" w:cs="Times New Roman"/>
          <w:color w:val="auto"/>
        </w:rPr>
        <w:t>20</w:t>
      </w:r>
      <w:r w:rsidRPr="00012C2B">
        <w:rPr>
          <w:rFonts w:ascii="Times New Roman" w:hAnsi="Times New Roman" w:cs="Times New Roman"/>
          <w:color w:val="auto"/>
        </w:rPr>
        <w:t xml:space="preserve"> inmates. </w:t>
      </w:r>
    </w:p>
    <w:p w:rsidR="006B0272" w:rsidRDefault="006B0272"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rsidR="00143E9B" w:rsidRDefault="00143E9B" w:rsidP="00827A9E">
      <w:pPr>
        <w:pStyle w:val="Default"/>
        <w:rPr>
          <w:rFonts w:ascii="Times New Roman" w:hAnsi="Times New Roman" w:cs="Times New Roman"/>
          <w:color w:val="auto"/>
        </w:rPr>
      </w:pPr>
    </w:p>
    <w:p w:rsidR="00827A9E" w:rsidRPr="00932C07" w:rsidRDefault="006B0272" w:rsidP="00827A9E">
      <w:pPr>
        <w:pStyle w:val="Default"/>
        <w:rPr>
          <w:rFonts w:ascii="Times New Roman" w:hAnsi="Times New Roman" w:cs="Times New Roman"/>
          <w:color w:val="auto"/>
        </w:rPr>
      </w:pPr>
      <w:proofErr w:type="gramStart"/>
      <w:r>
        <w:rPr>
          <w:rFonts w:ascii="Times New Roman" w:hAnsi="Times New Roman" w:cs="Times New Roman"/>
          <w:color w:val="auto"/>
        </w:rPr>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w:t>
      </w:r>
      <w:proofErr w:type="gramEnd"/>
      <w:r w:rsidR="00827A9E" w:rsidRPr="00932C07">
        <w:rPr>
          <w:rFonts w:ascii="Times New Roman" w:hAnsi="Times New Roman" w:cs="Times New Roman"/>
          <w:color w:val="auto"/>
        </w:rPr>
        <w:t xml:space="preserve">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lastRenderedPageBreak/>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slight; </w:t>
      </w:r>
    </w:p>
    <w:p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anus;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rsidR="006B0272" w:rsidRPr="00932C07" w:rsidRDefault="006B0272" w:rsidP="00827A9E">
      <w:pPr>
        <w:pStyle w:val="Default"/>
        <w:rPr>
          <w:rFonts w:ascii="Times New Roman" w:hAnsi="Times New Roman" w:cs="Times New Roman"/>
          <w:color w:val="auto"/>
        </w:rPr>
      </w:pPr>
    </w:p>
    <w:p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rsidR="00143E9B" w:rsidRDefault="00143E9B" w:rsidP="00827A9E">
      <w:pPr>
        <w:pStyle w:val="Default"/>
        <w:rPr>
          <w:rFonts w:ascii="Times New Roman" w:hAnsi="Times New Roman" w:cs="Times New Roman"/>
          <w:color w:val="auto"/>
        </w:rPr>
      </w:pPr>
    </w:p>
    <w:p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r w:rsidR="00827A9E" w:rsidRPr="00932C07">
        <w:rPr>
          <w:rFonts w:ascii="Times New Roman" w:hAnsi="Times New Roman" w:cs="Times New Roman"/>
          <w:color w:val="auto"/>
        </w:rPr>
        <w:t xml:space="preserve">For </w:t>
      </w:r>
      <w:r>
        <w:rPr>
          <w:rFonts w:ascii="Times New Roman" w:hAnsi="Times New Roman" w:cs="Times New Roman"/>
          <w:color w:val="auto"/>
        </w:rPr>
        <w:t>the purpose of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Any behavior or act of a sexual nature directed toward an inmate by an employee, volunteer, contractor, official visitor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desire;</w:t>
      </w:r>
      <w:r w:rsidRPr="00932C07">
        <w:rPr>
          <w:rFonts w:ascii="Times New Roman" w:hAnsi="Times New Roman" w:cs="Times New Roman"/>
          <w:color w:val="auto"/>
        </w:rPr>
        <w:t xml:space="preserve">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acts;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rsidR="00401FCC" w:rsidRPr="00932C07" w:rsidRDefault="00401FCC" w:rsidP="00401FCC">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rsidR="00401FCC" w:rsidRPr="00932C07" w:rsidRDefault="00401FCC"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proofErr w:type="gramStart"/>
      <w:r w:rsidRPr="00932C07">
        <w:rPr>
          <w:rFonts w:ascii="Times New Roman" w:hAnsi="Times New Roman" w:cs="Times New Roman"/>
          <w:color w:val="auto"/>
        </w:rPr>
        <w:t>Repeated verbal statements, comments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w:t>
      </w:r>
      <w:proofErr w:type="gramEnd"/>
      <w:r w:rsidRPr="00932C07">
        <w:rPr>
          <w:rFonts w:ascii="Times New Roman" w:hAnsi="Times New Roman" w:cs="Times New Roman"/>
          <w:color w:val="auto"/>
        </w:rPr>
        <w:t xml:space="preserve"> To include</w:t>
      </w:r>
      <w:r w:rsidR="00401FCC">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clothing;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rsidR="00C03A25" w:rsidRDefault="00C03A25" w:rsidP="00C03A25">
      <w:pPr>
        <w:pStyle w:val="Default"/>
        <w:rPr>
          <w:rFonts w:ascii="Times New Roman" w:hAnsi="Times New Roman" w:cs="Times New Roman"/>
          <w:color w:val="auto"/>
        </w:rPr>
      </w:pPr>
    </w:p>
    <w:p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Note:  The two aforementioned categories,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rsidR="00C333F0" w:rsidRDefault="00C333F0" w:rsidP="00C03A25">
      <w:pPr>
        <w:pStyle w:val="Default"/>
        <w:rPr>
          <w:rFonts w:ascii="Times New Roman" w:hAnsi="Times New Roman" w:cs="Times New Roman"/>
          <w:color w:val="auto"/>
        </w:rPr>
      </w:pPr>
    </w:p>
    <w:p w:rsidR="00827A9E" w:rsidRDefault="00827A9E" w:rsidP="00827A9E">
      <w:pPr>
        <w:pStyle w:val="Default"/>
        <w:rPr>
          <w:color w:val="auto"/>
          <w:sz w:val="20"/>
          <w:szCs w:val="20"/>
        </w:rPr>
      </w:pPr>
    </w:p>
    <w:p w:rsidR="00827A9E" w:rsidRDefault="00827A9E" w:rsidP="00827A9E">
      <w:pPr>
        <w:pStyle w:val="Default"/>
        <w:rPr>
          <w:color w:val="auto"/>
          <w:sz w:val="20"/>
          <w:szCs w:val="20"/>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 xml:space="preserve">PREA </w:t>
      </w:r>
      <w:r w:rsidR="00F25930" w:rsidRPr="00F25930">
        <w:rPr>
          <w:rFonts w:ascii="Times New Roman" w:hAnsi="Times New Roman" w:cs="Times New Roman"/>
          <w:b/>
          <w:bCs/>
          <w:color w:val="auto"/>
          <w:u w:val="single"/>
        </w:rPr>
        <w:t xml:space="preserve">2015 </w:t>
      </w:r>
      <w:r w:rsidRPr="00F25930">
        <w:rPr>
          <w:rFonts w:ascii="Times New Roman" w:hAnsi="Times New Roman" w:cs="Times New Roman"/>
          <w:b/>
          <w:bCs/>
          <w:color w:val="auto"/>
          <w:u w:val="single"/>
        </w:rPr>
        <w:t>Incidents</w:t>
      </w:r>
    </w:p>
    <w:p w:rsidR="0037172C" w:rsidRPr="0037172C" w:rsidRDefault="0037172C" w:rsidP="00827A9E">
      <w:pPr>
        <w:pStyle w:val="Default"/>
        <w:rPr>
          <w:rFonts w:ascii="Times New Roman" w:hAnsi="Times New Roman" w:cs="Times New Roman"/>
          <w:color w:val="auto"/>
        </w:rPr>
      </w:pPr>
    </w:p>
    <w:p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201</w:t>
      </w:r>
      <w:r w:rsidR="0037172C">
        <w:rPr>
          <w:rFonts w:ascii="Times New Roman" w:hAnsi="Times New Roman" w:cs="Times New Roman"/>
          <w:color w:val="auto"/>
        </w:rPr>
        <w:t>5</w:t>
      </w:r>
      <w:r w:rsidRPr="0037172C">
        <w:rPr>
          <w:rFonts w:ascii="Times New Roman" w:hAnsi="Times New Roman" w:cs="Times New Roman"/>
          <w:color w:val="auto"/>
        </w:rPr>
        <w:t xml:space="preserve">. </w:t>
      </w:r>
    </w:p>
    <w:p w:rsidR="00827A9E" w:rsidRDefault="00827A9E" w:rsidP="00827A9E">
      <w:pPr>
        <w:pStyle w:val="Default"/>
        <w:rPr>
          <w:rFonts w:cs="Times New Roman"/>
          <w:color w:val="auto"/>
        </w:rPr>
      </w:pPr>
    </w:p>
    <w:tbl>
      <w:tblPr>
        <w:tblStyle w:val="TableGrid"/>
        <w:tblW w:w="0" w:type="auto"/>
        <w:tblLook w:val="04A0"/>
      </w:tblPr>
      <w:tblGrid>
        <w:gridCol w:w="598"/>
        <w:gridCol w:w="1459"/>
        <w:gridCol w:w="1056"/>
        <w:gridCol w:w="1375"/>
        <w:gridCol w:w="1599"/>
        <w:gridCol w:w="1168"/>
        <w:gridCol w:w="1023"/>
        <w:gridCol w:w="1298"/>
      </w:tblGrid>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Type of Allegation</w:t>
            </w:r>
          </w:p>
        </w:tc>
        <w:tc>
          <w:tcPr>
            <w:tcW w:w="1056" w:type="dxa"/>
          </w:tcPr>
          <w:p w:rsidR="0037172C" w:rsidRPr="004A4818" w:rsidRDefault="0037172C" w:rsidP="00D920A7">
            <w:pPr>
              <w:jc w:val="center"/>
              <w:rPr>
                <w:b/>
                <w:sz w:val="20"/>
                <w:szCs w:val="20"/>
              </w:rPr>
            </w:pPr>
            <w:r w:rsidRPr="004A4818">
              <w:rPr>
                <w:b/>
                <w:sz w:val="20"/>
                <w:szCs w:val="20"/>
              </w:rPr>
              <w:t>Reported</w:t>
            </w:r>
          </w:p>
        </w:tc>
        <w:tc>
          <w:tcPr>
            <w:tcW w:w="1375" w:type="dxa"/>
          </w:tcPr>
          <w:p w:rsidR="0037172C" w:rsidRPr="004A4818" w:rsidRDefault="0037172C" w:rsidP="00D920A7">
            <w:pPr>
              <w:jc w:val="center"/>
              <w:rPr>
                <w:b/>
                <w:sz w:val="20"/>
                <w:szCs w:val="20"/>
              </w:rPr>
            </w:pPr>
            <w:r w:rsidRPr="004A4818">
              <w:rPr>
                <w:b/>
                <w:sz w:val="20"/>
                <w:szCs w:val="20"/>
              </w:rPr>
              <w:t>Substantiated</w:t>
            </w:r>
          </w:p>
        </w:tc>
        <w:tc>
          <w:tcPr>
            <w:tcW w:w="1599" w:type="dxa"/>
          </w:tcPr>
          <w:p w:rsidR="0037172C" w:rsidRPr="004A4818" w:rsidRDefault="0037172C" w:rsidP="00D920A7">
            <w:pPr>
              <w:jc w:val="center"/>
              <w:rPr>
                <w:b/>
                <w:sz w:val="20"/>
                <w:szCs w:val="20"/>
              </w:rPr>
            </w:pPr>
            <w:r w:rsidRPr="004A4818">
              <w:rPr>
                <w:b/>
                <w:sz w:val="20"/>
                <w:szCs w:val="20"/>
              </w:rPr>
              <w:t>Unsubstantiated</w:t>
            </w:r>
          </w:p>
        </w:tc>
        <w:tc>
          <w:tcPr>
            <w:tcW w:w="1168" w:type="dxa"/>
          </w:tcPr>
          <w:p w:rsidR="0037172C" w:rsidRPr="004A4818" w:rsidRDefault="0037172C" w:rsidP="00D920A7">
            <w:pPr>
              <w:jc w:val="center"/>
              <w:rPr>
                <w:b/>
                <w:sz w:val="20"/>
                <w:szCs w:val="20"/>
              </w:rPr>
            </w:pPr>
            <w:r w:rsidRPr="004A4818">
              <w:rPr>
                <w:b/>
                <w:sz w:val="20"/>
                <w:szCs w:val="20"/>
              </w:rPr>
              <w:t>Unfounded</w:t>
            </w:r>
          </w:p>
        </w:tc>
        <w:tc>
          <w:tcPr>
            <w:tcW w:w="1023" w:type="dxa"/>
          </w:tcPr>
          <w:p w:rsidR="0037172C" w:rsidRPr="004A4818" w:rsidRDefault="0037172C" w:rsidP="00D920A7">
            <w:pPr>
              <w:jc w:val="center"/>
              <w:rPr>
                <w:b/>
                <w:sz w:val="20"/>
                <w:szCs w:val="20"/>
              </w:rPr>
            </w:pPr>
            <w:r w:rsidRPr="004A4818">
              <w:rPr>
                <w:b/>
                <w:sz w:val="20"/>
                <w:szCs w:val="20"/>
              </w:rPr>
              <w:t>Referred</w:t>
            </w:r>
          </w:p>
        </w:tc>
        <w:tc>
          <w:tcPr>
            <w:tcW w:w="1298" w:type="dxa"/>
          </w:tcPr>
          <w:p w:rsidR="0037172C" w:rsidRPr="004A4818" w:rsidRDefault="0037172C" w:rsidP="00D920A7">
            <w:pPr>
              <w:jc w:val="center"/>
              <w:rPr>
                <w:b/>
                <w:sz w:val="20"/>
                <w:szCs w:val="20"/>
              </w:rPr>
            </w:pPr>
            <w:r w:rsidRPr="004A4818">
              <w:rPr>
                <w:b/>
                <w:sz w:val="20"/>
                <w:szCs w:val="20"/>
              </w:rPr>
              <w:t>Investigation</w:t>
            </w:r>
          </w:p>
          <w:p w:rsidR="0037172C" w:rsidRPr="004A4818" w:rsidRDefault="0037172C" w:rsidP="00D920A7">
            <w:pPr>
              <w:jc w:val="center"/>
              <w:rPr>
                <w:b/>
                <w:sz w:val="20"/>
                <w:szCs w:val="20"/>
              </w:rPr>
            </w:pPr>
            <w:r w:rsidRPr="004A4818">
              <w:rPr>
                <w:b/>
                <w:sz w:val="20"/>
                <w:szCs w:val="20"/>
              </w:rPr>
              <w:t>Ongoing</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Inmate on Inmate</w:t>
            </w: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r>
              <w:t>1</w:t>
            </w:r>
          </w:p>
        </w:tc>
        <w:tc>
          <w:tcPr>
            <w:tcW w:w="1459" w:type="dxa"/>
          </w:tcPr>
          <w:p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rsidR="0037172C" w:rsidRPr="00756574" w:rsidRDefault="00756574" w:rsidP="00756574">
            <w:pPr>
              <w:jc w:val="center"/>
              <w:rPr>
                <w:sz w:val="20"/>
                <w:szCs w:val="20"/>
              </w:rPr>
            </w:pPr>
            <w:r w:rsidRPr="00756574">
              <w:rPr>
                <w:sz w:val="20"/>
                <w:szCs w:val="20"/>
              </w:rPr>
              <w:t>0</w:t>
            </w:r>
          </w:p>
        </w:tc>
        <w:tc>
          <w:tcPr>
            <w:tcW w:w="1375" w:type="dxa"/>
          </w:tcPr>
          <w:p w:rsidR="0037172C" w:rsidRPr="00756574" w:rsidRDefault="00756574" w:rsidP="00756574">
            <w:pPr>
              <w:jc w:val="center"/>
              <w:rPr>
                <w:sz w:val="20"/>
                <w:szCs w:val="20"/>
              </w:rPr>
            </w:pPr>
            <w:r w:rsidRPr="00756574">
              <w:rPr>
                <w:sz w:val="20"/>
                <w:szCs w:val="20"/>
              </w:rPr>
              <w:t>0</w:t>
            </w:r>
          </w:p>
        </w:tc>
        <w:tc>
          <w:tcPr>
            <w:tcW w:w="1599" w:type="dxa"/>
          </w:tcPr>
          <w:p w:rsidR="0037172C" w:rsidRPr="00756574" w:rsidRDefault="00756574" w:rsidP="00756574">
            <w:pPr>
              <w:jc w:val="center"/>
              <w:rPr>
                <w:sz w:val="20"/>
                <w:szCs w:val="20"/>
              </w:rPr>
            </w:pPr>
            <w:r w:rsidRPr="00756574">
              <w:rPr>
                <w:sz w:val="20"/>
                <w:szCs w:val="20"/>
              </w:rPr>
              <w:t>0</w:t>
            </w:r>
          </w:p>
        </w:tc>
        <w:tc>
          <w:tcPr>
            <w:tcW w:w="1168" w:type="dxa"/>
          </w:tcPr>
          <w:p w:rsidR="0037172C" w:rsidRPr="00756574" w:rsidRDefault="00756574" w:rsidP="00756574">
            <w:pPr>
              <w:jc w:val="center"/>
              <w:rPr>
                <w:sz w:val="20"/>
                <w:szCs w:val="20"/>
              </w:rPr>
            </w:pPr>
            <w:r w:rsidRPr="00756574">
              <w:rPr>
                <w:sz w:val="20"/>
                <w:szCs w:val="20"/>
              </w:rPr>
              <w:t>0</w:t>
            </w:r>
          </w:p>
        </w:tc>
        <w:tc>
          <w:tcPr>
            <w:tcW w:w="1023" w:type="dxa"/>
          </w:tcPr>
          <w:p w:rsidR="0037172C" w:rsidRPr="00756574" w:rsidRDefault="00756574" w:rsidP="00756574">
            <w:pPr>
              <w:jc w:val="center"/>
              <w:rPr>
                <w:sz w:val="20"/>
                <w:szCs w:val="20"/>
              </w:rPr>
            </w:pPr>
            <w:r w:rsidRPr="00756574">
              <w:rPr>
                <w:sz w:val="20"/>
                <w:szCs w:val="20"/>
              </w:rPr>
              <w:t>0</w:t>
            </w:r>
          </w:p>
        </w:tc>
        <w:tc>
          <w:tcPr>
            <w:tcW w:w="1298" w:type="dxa"/>
          </w:tcPr>
          <w:p w:rsidR="0037172C" w:rsidRPr="00756574" w:rsidRDefault="00756574" w:rsidP="00756574">
            <w:pPr>
              <w:jc w:val="center"/>
              <w:rPr>
                <w:sz w:val="20"/>
                <w:szCs w:val="20"/>
              </w:rPr>
            </w:pPr>
            <w:r w:rsidRPr="00756574">
              <w:rPr>
                <w:sz w:val="20"/>
                <w:szCs w:val="20"/>
              </w:rPr>
              <w:t>0</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Attempted Nonconsensual Sexual 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3</w:t>
            </w:r>
          </w:p>
        </w:tc>
        <w:tc>
          <w:tcPr>
            <w:tcW w:w="1459" w:type="dxa"/>
          </w:tcPr>
          <w:p w:rsidR="00801CFE" w:rsidRPr="004A4818" w:rsidRDefault="00801CFE" w:rsidP="00D920A7">
            <w:pPr>
              <w:rPr>
                <w:sz w:val="20"/>
                <w:szCs w:val="20"/>
              </w:rPr>
            </w:pPr>
            <w:r w:rsidRPr="004A4818">
              <w:rPr>
                <w:sz w:val="20"/>
                <w:szCs w:val="20"/>
              </w:rPr>
              <w:t>Abusive Sexual Contact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4</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Staff on Inmate</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Inmate on Staff</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bl>
    <w:p w:rsidR="0037172C" w:rsidRDefault="0037172C" w:rsidP="00827A9E">
      <w:pPr>
        <w:pStyle w:val="Default"/>
        <w:rPr>
          <w:rFonts w:cs="Times New Roman"/>
          <w:color w:val="auto"/>
        </w:rPr>
      </w:pPr>
    </w:p>
    <w:p w:rsidR="0037172C" w:rsidRDefault="0037172C" w:rsidP="00827A9E">
      <w:pPr>
        <w:pStyle w:val="Default"/>
        <w:rPr>
          <w:rFonts w:cs="Times New Roman"/>
          <w:color w:val="auto"/>
        </w:rPr>
      </w:pPr>
    </w:p>
    <w:p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t xml:space="preserve">PREA </w:t>
      </w:r>
      <w:r w:rsidR="0037172C">
        <w:rPr>
          <w:rFonts w:ascii="Times New Roman" w:hAnsi="Times New Roman" w:cs="Times New Roman"/>
          <w:b/>
          <w:bCs/>
          <w:color w:val="auto"/>
        </w:rPr>
        <w:t xml:space="preserve">2015 </w:t>
      </w:r>
      <w:r w:rsidRPr="0037172C">
        <w:rPr>
          <w:rFonts w:ascii="Times New Roman" w:hAnsi="Times New Roman" w:cs="Times New Roman"/>
          <w:b/>
          <w:bCs/>
          <w:color w:val="auto"/>
        </w:rPr>
        <w:t>Report Findings</w:t>
      </w:r>
    </w:p>
    <w:p w:rsidR="0037172C" w:rsidRDefault="0037172C" w:rsidP="00827A9E">
      <w:pPr>
        <w:pStyle w:val="Default"/>
        <w:rPr>
          <w:rFonts w:ascii="Times New Roman" w:hAnsi="Times New Roman" w:cs="Times New Roman"/>
          <w:b/>
          <w:bCs/>
          <w:color w:val="auto"/>
        </w:rPr>
      </w:pPr>
    </w:p>
    <w:p w:rsidR="0037172C" w:rsidRPr="0037172C" w:rsidRDefault="0037172C" w:rsidP="0037172C">
      <w:pPr>
        <w:pStyle w:val="Default"/>
        <w:rPr>
          <w:rFonts w:ascii="Times New Roman" w:hAnsi="Times New Roman" w:cs="Times New Roman"/>
          <w:color w:val="auto"/>
        </w:rPr>
      </w:pPr>
      <w:r w:rsidRPr="0037172C">
        <w:rPr>
          <w:rFonts w:ascii="Times New Roman" w:hAnsi="Times New Roman" w:cs="Times New Roman"/>
          <w:bCs/>
          <w:color w:val="auto"/>
        </w:rPr>
        <w:t xml:space="preserve">There were </w:t>
      </w:r>
      <w:r w:rsidR="00801CFE" w:rsidRPr="00801CFE">
        <w:rPr>
          <w:rFonts w:ascii="Times New Roman" w:hAnsi="Times New Roman" w:cs="Times New Roman"/>
          <w:b/>
          <w:bCs/>
          <w:color w:val="auto"/>
        </w:rPr>
        <w:t>NO</w:t>
      </w:r>
      <w:r w:rsidRPr="0037172C">
        <w:rPr>
          <w:rFonts w:ascii="Times New Roman" w:hAnsi="Times New Roman" w:cs="Times New Roman"/>
          <w:bCs/>
          <w:color w:val="auto"/>
        </w:rPr>
        <w:t xml:space="preserve"> reported </w:t>
      </w:r>
      <w:r>
        <w:rPr>
          <w:rFonts w:ascii="Times New Roman" w:hAnsi="Times New Roman" w:cs="Times New Roman"/>
          <w:bCs/>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Pr>
          <w:rFonts w:ascii="Times New Roman" w:hAnsi="Times New Roman" w:cs="Times New Roman"/>
          <w:color w:val="auto"/>
        </w:rPr>
        <w:t>I</w:t>
      </w:r>
      <w:r w:rsidRPr="0037172C">
        <w:rPr>
          <w:rFonts w:ascii="Times New Roman" w:hAnsi="Times New Roman" w:cs="Times New Roman"/>
          <w:color w:val="auto"/>
        </w:rPr>
        <w:t>nmate, Staff</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and Inmate</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Staff during 201</w:t>
      </w:r>
      <w:r>
        <w:rPr>
          <w:rFonts w:ascii="Times New Roman" w:hAnsi="Times New Roman" w:cs="Times New Roman"/>
          <w:color w:val="auto"/>
        </w:rPr>
        <w:t>5</w:t>
      </w:r>
      <w:r w:rsidRPr="0037172C">
        <w:rPr>
          <w:rFonts w:ascii="Times New Roman" w:hAnsi="Times New Roman" w:cs="Times New Roman"/>
          <w:color w:val="auto"/>
        </w:rPr>
        <w:t xml:space="preserve">. </w:t>
      </w:r>
    </w:p>
    <w:p w:rsidR="00827A9E" w:rsidRDefault="00827A9E" w:rsidP="00827A9E">
      <w:pPr>
        <w:pStyle w:val="Default"/>
        <w:rPr>
          <w:rFonts w:ascii="Times New Roman" w:hAnsi="Times New Roman" w:cs="Times New Roman"/>
          <w:color w:val="auto"/>
        </w:rPr>
      </w:pPr>
    </w:p>
    <w:p w:rsidR="00F25930" w:rsidRPr="0037172C" w:rsidRDefault="00F25930" w:rsidP="00827A9E">
      <w:pPr>
        <w:pStyle w:val="Default"/>
        <w:rPr>
          <w:rFonts w:ascii="Times New Roman" w:hAnsi="Times New Roman" w:cs="Times New Roman"/>
          <w:color w:val="auto"/>
        </w:rPr>
      </w:pPr>
    </w:p>
    <w:p w:rsidR="00FB382B" w:rsidRPr="00FB382B" w:rsidRDefault="00FB382B" w:rsidP="00827A9E">
      <w:pPr>
        <w:pStyle w:val="Default"/>
        <w:rPr>
          <w:rFonts w:ascii="Times New Roman" w:hAnsi="Times New Roman" w:cs="Times New Roman"/>
          <w:bCs/>
          <w:color w:val="auto"/>
        </w:rPr>
      </w:pPr>
      <w:r w:rsidRPr="00FB382B">
        <w:rPr>
          <w:rFonts w:ascii="Times New Roman" w:hAnsi="Times New Roman" w:cs="Times New Roman"/>
          <w:bCs/>
          <w:color w:val="auto"/>
        </w:rPr>
        <w:t>Complaints</w:t>
      </w:r>
      <w:r w:rsidR="00F25930">
        <w:rPr>
          <w:rFonts w:ascii="Times New Roman" w:hAnsi="Times New Roman" w:cs="Times New Roman"/>
          <w:bCs/>
          <w:color w:val="auto"/>
        </w:rPr>
        <w:t>/incidents are</w:t>
      </w:r>
      <w:r w:rsidRPr="00FB382B">
        <w:rPr>
          <w:rFonts w:ascii="Times New Roman" w:hAnsi="Times New Roman" w:cs="Times New Roman"/>
          <w:bCs/>
          <w:color w:val="auto"/>
        </w:rPr>
        <w:t xml:space="preserve"> classified with one of the following dispositions:</w:t>
      </w: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rsidR="00932C07" w:rsidRPr="00FB382B" w:rsidRDefault="00932C07" w:rsidP="00827A9E">
      <w:pPr>
        <w:pStyle w:val="Default"/>
        <w:spacing w:after="18"/>
        <w:rPr>
          <w:rFonts w:ascii="Times New Roman" w:hAnsi="Times New Roman" w:cs="Times New Roman"/>
          <w:color w:val="auto"/>
        </w:rPr>
      </w:pP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rsidR="00827A9E" w:rsidRPr="00A036F4" w:rsidRDefault="00827A9E" w:rsidP="00A036F4">
      <w:pPr>
        <w:pStyle w:val="NoSpacing"/>
        <w:rPr>
          <w:rFonts w:ascii="Times New Roman" w:hAnsi="Times New Roman"/>
          <w:szCs w:val="24"/>
        </w:rPr>
      </w:pPr>
    </w:p>
    <w:p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actions taken by the Enumclaw City Jail in 2015 to be proactive in preventing and/or addressing sexual abuse and sexual harassment.</w:t>
      </w:r>
    </w:p>
    <w:p w:rsidR="00A036F4" w:rsidRDefault="00A036F4" w:rsidP="00A036F4">
      <w:pPr>
        <w:pStyle w:val="NoSpacing"/>
        <w:rPr>
          <w:rFonts w:ascii="Times New Roman" w:hAnsi="Times New Roman"/>
          <w:szCs w:val="24"/>
        </w:rPr>
      </w:pPr>
    </w:p>
    <w:p w:rsidR="00A036F4" w:rsidRPr="00A036F4" w:rsidRDefault="00A036F4" w:rsidP="00A036F4">
      <w:pPr>
        <w:pStyle w:val="NoSpacing"/>
        <w:rPr>
          <w:rFonts w:ascii="Times New Roman" w:hAnsi="Times New Roman"/>
          <w:szCs w:val="24"/>
        </w:rPr>
      </w:pPr>
      <w:r>
        <w:rPr>
          <w:rFonts w:ascii="Times New Roman" w:hAnsi="Times New Roman"/>
          <w:szCs w:val="24"/>
        </w:rPr>
        <w:t>1.  A 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rsidR="00A036F4" w:rsidRPr="00A036F4" w:rsidRDefault="00A036F4" w:rsidP="00A036F4">
      <w:pPr>
        <w:pStyle w:val="NoSpacing"/>
        <w:rPr>
          <w:rFonts w:ascii="Times New Roman" w:hAnsi="Times New Roman"/>
          <w:szCs w:val="24"/>
        </w:rPr>
      </w:pPr>
      <w:r>
        <w:rPr>
          <w:rFonts w:ascii="Times New Roman" w:hAnsi="Times New Roman"/>
          <w:szCs w:val="24"/>
        </w:rPr>
        <w:t xml:space="preserve">2.  </w:t>
      </w:r>
      <w:r w:rsidR="00801CFE">
        <w:rPr>
          <w:rFonts w:ascii="Times New Roman" w:hAnsi="Times New Roman"/>
          <w:szCs w:val="24"/>
        </w:rPr>
        <w:t xml:space="preserve">Continued PREA </w:t>
      </w:r>
      <w:r w:rsidRPr="00A036F4">
        <w:rPr>
          <w:rFonts w:ascii="Times New Roman" w:hAnsi="Times New Roman"/>
          <w:szCs w:val="24"/>
        </w:rPr>
        <w:t>training to all staff</w:t>
      </w:r>
      <w:r w:rsidR="00801CFE">
        <w:rPr>
          <w:rFonts w:ascii="Times New Roman" w:hAnsi="Times New Roman"/>
          <w:szCs w:val="24"/>
        </w:rPr>
        <w:t xml:space="preserve"> </w:t>
      </w:r>
      <w:proofErr w:type="gramStart"/>
      <w:r w:rsidRPr="00A036F4">
        <w:rPr>
          <w:rFonts w:ascii="Times New Roman" w:hAnsi="Times New Roman"/>
          <w:szCs w:val="24"/>
        </w:rPr>
        <w:t>who</w:t>
      </w:r>
      <w:proofErr w:type="gramEnd"/>
      <w:r w:rsidRPr="00A036F4">
        <w:rPr>
          <w:rFonts w:ascii="Times New Roman" w:hAnsi="Times New Roman"/>
          <w:szCs w:val="24"/>
        </w:rPr>
        <w:t xml:space="preserve"> have contact with inmates</w:t>
      </w:r>
      <w:r w:rsidR="00801CFE">
        <w:rPr>
          <w:rFonts w:ascii="Times New Roman" w:hAnsi="Times New Roman"/>
          <w:szCs w:val="24"/>
        </w:rPr>
        <w:t xml:space="preserve">.  </w:t>
      </w:r>
      <w:r w:rsidRPr="00A036F4">
        <w:rPr>
          <w:rFonts w:ascii="Times New Roman" w:hAnsi="Times New Roman"/>
          <w:szCs w:val="24"/>
        </w:rPr>
        <w:t xml:space="preserve"> </w:t>
      </w:r>
    </w:p>
    <w:p w:rsidR="00801CFE" w:rsidRDefault="00A036F4" w:rsidP="00A036F4">
      <w:pPr>
        <w:pStyle w:val="NoSpacing"/>
        <w:rPr>
          <w:rFonts w:ascii="Times New Roman" w:hAnsi="Times New Roman"/>
          <w:szCs w:val="24"/>
        </w:rPr>
      </w:pPr>
      <w:r>
        <w:rPr>
          <w:rFonts w:ascii="Times New Roman" w:hAnsi="Times New Roman"/>
          <w:szCs w:val="24"/>
        </w:rPr>
        <w:t xml:space="preserve">3.  </w:t>
      </w:r>
      <w:r w:rsidRPr="00A036F4">
        <w:rPr>
          <w:rFonts w:ascii="Times New Roman" w:hAnsi="Times New Roman"/>
          <w:szCs w:val="24"/>
        </w:rPr>
        <w:t xml:space="preserve">Partnering with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rsidR="00A036F4" w:rsidRPr="00A036F4" w:rsidRDefault="00801CFE" w:rsidP="00A036F4">
      <w:pPr>
        <w:pStyle w:val="NoSpacing"/>
        <w:rPr>
          <w:rFonts w:ascii="Times New Roman" w:hAnsi="Times New Roman"/>
          <w:szCs w:val="24"/>
        </w:rPr>
      </w:pPr>
      <w:r>
        <w:rPr>
          <w:rFonts w:ascii="Times New Roman" w:hAnsi="Times New Roman"/>
          <w:szCs w:val="24"/>
        </w:rPr>
        <w:t>4.  Expanding PREA education to inmates incarcerated 30 days or more.</w:t>
      </w:r>
      <w:r w:rsidR="00A036F4" w:rsidRPr="00A036F4">
        <w:rPr>
          <w:rFonts w:ascii="Times New Roman" w:hAnsi="Times New Roman"/>
          <w:szCs w:val="24"/>
        </w:rPr>
        <w:t xml:space="preserve">   </w:t>
      </w:r>
    </w:p>
    <w:p w:rsidR="00A036F4" w:rsidRPr="00A036F4" w:rsidRDefault="00A036F4" w:rsidP="00A036F4">
      <w:pPr>
        <w:pStyle w:val="NoSpacing"/>
        <w:rPr>
          <w:rFonts w:ascii="Times New Roman" w:hAnsi="Times New Roman"/>
          <w:szCs w:val="24"/>
        </w:rPr>
      </w:pPr>
    </w:p>
    <w:p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7A9E"/>
    <w:rsid w:val="000026A7"/>
    <w:rsid w:val="00012C2B"/>
    <w:rsid w:val="00143E9B"/>
    <w:rsid w:val="00280745"/>
    <w:rsid w:val="0037172C"/>
    <w:rsid w:val="00401FCC"/>
    <w:rsid w:val="0041753D"/>
    <w:rsid w:val="004F1413"/>
    <w:rsid w:val="005220CF"/>
    <w:rsid w:val="006141D5"/>
    <w:rsid w:val="00670750"/>
    <w:rsid w:val="006B0272"/>
    <w:rsid w:val="00712DA7"/>
    <w:rsid w:val="00756574"/>
    <w:rsid w:val="00801CFE"/>
    <w:rsid w:val="00827A9E"/>
    <w:rsid w:val="008B6F5B"/>
    <w:rsid w:val="008D6D91"/>
    <w:rsid w:val="00932C07"/>
    <w:rsid w:val="00A036F4"/>
    <w:rsid w:val="00B2251B"/>
    <w:rsid w:val="00C03A25"/>
    <w:rsid w:val="00C333F0"/>
    <w:rsid w:val="00CD4C4C"/>
    <w:rsid w:val="00E07BFA"/>
    <w:rsid w:val="00EB3079"/>
    <w:rsid w:val="00EF2C87"/>
    <w:rsid w:val="00F25930"/>
    <w:rsid w:val="00F42201"/>
    <w:rsid w:val="00FB3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2015-11-19T12:20:00Z</dcterms:created>
  <dcterms:modified xsi:type="dcterms:W3CDTF">2016-01-03T05:42:00Z</dcterms:modified>
</cp:coreProperties>
</file>